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8F20B3" w14:textId="77777777" w:rsidR="008346A2" w:rsidRDefault="008346A2" w:rsidP="008346A2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b/>
          <w:sz w:val="56"/>
          <w:szCs w:val="56"/>
        </w:rPr>
      </w:pPr>
      <w:r>
        <w:rPr>
          <w:rFonts w:ascii="ArialMT" w:hAnsi="ArialMT" w:cs="ArialMT"/>
          <w:b/>
          <w:sz w:val="56"/>
          <w:szCs w:val="56"/>
        </w:rPr>
        <w:t>The Curzon CE Primary School</w:t>
      </w:r>
    </w:p>
    <w:p w14:paraId="672A6659" w14:textId="77777777" w:rsidR="008346A2" w:rsidRDefault="008346A2" w:rsidP="008346A2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56"/>
          <w:szCs w:val="56"/>
        </w:rPr>
      </w:pPr>
    </w:p>
    <w:p w14:paraId="0A37501D" w14:textId="77777777" w:rsidR="008346A2" w:rsidRDefault="008346A2" w:rsidP="008346A2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56"/>
          <w:szCs w:val="56"/>
        </w:rPr>
      </w:pPr>
    </w:p>
    <w:p w14:paraId="5DAB6C7B" w14:textId="77777777" w:rsidR="008346A2" w:rsidRDefault="008346A2" w:rsidP="008346A2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56"/>
          <w:szCs w:val="56"/>
        </w:rPr>
      </w:pPr>
    </w:p>
    <w:p w14:paraId="5512C82E" w14:textId="77777777" w:rsidR="008346A2" w:rsidRDefault="008346A2" w:rsidP="008346A2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56"/>
          <w:szCs w:val="56"/>
        </w:rPr>
      </w:pPr>
      <w:r>
        <w:rPr>
          <w:rFonts w:ascii="ArialMT" w:hAnsi="ArialMT" w:cs="ArialMT"/>
          <w:sz w:val="56"/>
          <w:szCs w:val="56"/>
        </w:rPr>
        <w:t xml:space="preserve">                </w:t>
      </w:r>
      <w:r>
        <w:rPr>
          <w:rFonts w:ascii="Arial" w:hAnsi="Arial" w:cs="Arial"/>
          <w:b/>
          <w:noProof/>
          <w:sz w:val="28"/>
          <w:szCs w:val="28"/>
          <w:lang w:eastAsia="en-GB"/>
        </w:rPr>
        <w:drawing>
          <wp:inline distT="0" distB="0" distL="0" distR="0" wp14:anchorId="531CEE65" wp14:editId="07777777">
            <wp:extent cx="1856105" cy="23685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contras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6105" cy="2368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CB8843" w14:textId="20290788" w:rsidR="008346A2" w:rsidRPr="008346A2" w:rsidRDefault="3070D0E8" w:rsidP="3070D0E8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b/>
          <w:bCs/>
          <w:sz w:val="96"/>
          <w:szCs w:val="96"/>
        </w:rPr>
      </w:pPr>
      <w:r w:rsidRPr="3070D0E8">
        <w:rPr>
          <w:rFonts w:ascii="ArialMT" w:hAnsi="ArialMT" w:cs="ArialMT"/>
          <w:b/>
          <w:bCs/>
          <w:sz w:val="72"/>
          <w:szCs w:val="72"/>
        </w:rPr>
        <w:t xml:space="preserve">   Equality Objectives</w:t>
      </w:r>
      <w:r w:rsidRPr="3070D0E8">
        <w:rPr>
          <w:rFonts w:ascii="ArialMT" w:hAnsi="ArialMT" w:cs="ArialMT"/>
          <w:b/>
          <w:bCs/>
          <w:sz w:val="96"/>
          <w:szCs w:val="96"/>
        </w:rPr>
        <w:t xml:space="preserve"> </w:t>
      </w:r>
    </w:p>
    <w:p w14:paraId="6A5A0278" w14:textId="447CEDB4" w:rsidR="008346A2" w:rsidRDefault="3070D0E8" w:rsidP="3070D0E8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b/>
          <w:bCs/>
          <w:sz w:val="96"/>
          <w:szCs w:val="96"/>
        </w:rPr>
      </w:pPr>
      <w:r w:rsidRPr="3070D0E8">
        <w:rPr>
          <w:rFonts w:ascii="ArialMT" w:hAnsi="ArialMT" w:cs="ArialMT"/>
          <w:b/>
          <w:bCs/>
          <w:sz w:val="96"/>
          <w:szCs w:val="96"/>
        </w:rPr>
        <w:t xml:space="preserve">       </w:t>
      </w:r>
      <w:r w:rsidRPr="3070D0E8">
        <w:rPr>
          <w:rFonts w:ascii="ArialMT" w:hAnsi="ArialMT" w:cs="ArialMT"/>
          <w:b/>
          <w:bCs/>
          <w:sz w:val="72"/>
          <w:szCs w:val="72"/>
        </w:rPr>
        <w:t>2018 - 2022</w:t>
      </w:r>
    </w:p>
    <w:p w14:paraId="6A05A809" w14:textId="77777777" w:rsidR="008346A2" w:rsidRDefault="008346A2" w:rsidP="008346A2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b/>
          <w:sz w:val="96"/>
          <w:szCs w:val="96"/>
        </w:rPr>
      </w:pPr>
    </w:p>
    <w:p w14:paraId="75451803" w14:textId="56B22BC8" w:rsidR="3070D0E8" w:rsidRDefault="00705AAA" w:rsidP="00705AAA">
      <w:pPr>
        <w:spacing w:after="0" w:line="240" w:lineRule="auto"/>
        <w:jc w:val="center"/>
        <w:rPr>
          <w:rFonts w:ascii="ArialMT" w:hAnsi="ArialMT" w:cs="ArialMT"/>
          <w:sz w:val="56"/>
          <w:szCs w:val="56"/>
        </w:rPr>
      </w:pPr>
      <w:r>
        <w:rPr>
          <w:rFonts w:ascii="ArialMT" w:hAnsi="ArialMT" w:cs="ArialMT"/>
          <w:sz w:val="56"/>
          <w:szCs w:val="56"/>
        </w:rPr>
        <w:t>Review July 2022</w:t>
      </w:r>
    </w:p>
    <w:p w14:paraId="1B4196ED" w14:textId="77777777" w:rsidR="00705AAA" w:rsidRDefault="00705AAA" w:rsidP="3070D0E8">
      <w:pPr>
        <w:spacing w:after="0" w:line="240" w:lineRule="auto"/>
        <w:rPr>
          <w:rFonts w:ascii="ArialMT" w:hAnsi="ArialMT" w:cs="ArialMT"/>
          <w:sz w:val="56"/>
          <w:szCs w:val="56"/>
        </w:rPr>
      </w:pPr>
    </w:p>
    <w:p w14:paraId="64E1A276" w14:textId="77777777" w:rsidR="00705AAA" w:rsidRDefault="00705AAA" w:rsidP="3070D0E8">
      <w:pPr>
        <w:spacing w:after="0" w:line="240" w:lineRule="auto"/>
        <w:rPr>
          <w:rFonts w:ascii="ArialMT" w:hAnsi="ArialMT" w:cs="ArialMT"/>
          <w:sz w:val="56"/>
          <w:szCs w:val="56"/>
        </w:rPr>
      </w:pPr>
    </w:p>
    <w:p w14:paraId="29C656AA" w14:textId="77777777" w:rsidR="00705AAA" w:rsidRDefault="00705AAA" w:rsidP="3070D0E8">
      <w:pPr>
        <w:spacing w:after="0" w:line="240" w:lineRule="auto"/>
        <w:rPr>
          <w:rFonts w:ascii="ArialMT" w:hAnsi="ArialMT" w:cs="ArialMT"/>
          <w:sz w:val="56"/>
          <w:szCs w:val="56"/>
        </w:rPr>
      </w:pPr>
    </w:p>
    <w:p w14:paraId="72A3D3EC" w14:textId="77777777" w:rsidR="008346A2" w:rsidRDefault="008346A2" w:rsidP="008346A2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56"/>
          <w:szCs w:val="56"/>
        </w:rPr>
      </w:pPr>
    </w:p>
    <w:p w14:paraId="5DD8B22E" w14:textId="24B5E277" w:rsidR="002C5AB7" w:rsidRPr="002736B3" w:rsidRDefault="002C5AB7" w:rsidP="3070D0E8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b/>
          <w:bCs/>
          <w:sz w:val="24"/>
          <w:szCs w:val="24"/>
        </w:rPr>
      </w:pPr>
    </w:p>
    <w:p w14:paraId="4013FA50" w14:textId="1B1928ED" w:rsidR="002C5AB7" w:rsidRPr="002736B3" w:rsidRDefault="002C5AB7" w:rsidP="3070D0E8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b/>
          <w:bCs/>
          <w:sz w:val="24"/>
          <w:szCs w:val="24"/>
        </w:rPr>
      </w:pPr>
    </w:p>
    <w:p w14:paraId="54E7F330" w14:textId="1A87F31F" w:rsidR="002C5AB7" w:rsidRPr="002736B3" w:rsidRDefault="002C5AB7" w:rsidP="3070D0E8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b/>
          <w:bCs/>
          <w:sz w:val="24"/>
          <w:szCs w:val="24"/>
        </w:rPr>
      </w:pPr>
    </w:p>
    <w:p w14:paraId="053B4DFC" w14:textId="1313D6FA" w:rsidR="002C5AB7" w:rsidRPr="002736B3" w:rsidRDefault="002C5AB7" w:rsidP="3070D0E8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b/>
          <w:bCs/>
          <w:sz w:val="24"/>
          <w:szCs w:val="24"/>
        </w:rPr>
      </w:pPr>
    </w:p>
    <w:p w14:paraId="50622F50" w14:textId="06BBD48F" w:rsidR="002C5AB7" w:rsidRPr="002736B3" w:rsidRDefault="002C5AB7" w:rsidP="3070D0E8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b/>
          <w:bCs/>
          <w:sz w:val="24"/>
          <w:szCs w:val="24"/>
        </w:rPr>
      </w:pPr>
    </w:p>
    <w:p w14:paraId="43E45731" w14:textId="3330CB67" w:rsidR="002C5AB7" w:rsidRPr="002736B3" w:rsidRDefault="002C5AB7" w:rsidP="3070D0E8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b/>
          <w:bCs/>
          <w:sz w:val="24"/>
          <w:szCs w:val="24"/>
        </w:rPr>
      </w:pPr>
    </w:p>
    <w:p w14:paraId="4FEA87D5" w14:textId="1363B263" w:rsidR="002C5AB7" w:rsidRPr="002736B3" w:rsidRDefault="002C5AB7" w:rsidP="3070D0E8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b/>
          <w:bCs/>
          <w:sz w:val="24"/>
          <w:szCs w:val="24"/>
        </w:rPr>
      </w:pPr>
    </w:p>
    <w:p w14:paraId="55AA8392" w14:textId="26EE7E7A" w:rsidR="002C5AB7" w:rsidRPr="002736B3" w:rsidRDefault="3070D0E8" w:rsidP="3070D0E8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b/>
          <w:bCs/>
          <w:sz w:val="24"/>
          <w:szCs w:val="24"/>
        </w:rPr>
      </w:pPr>
      <w:r w:rsidRPr="3070D0E8">
        <w:rPr>
          <w:rFonts w:ascii="ArialMT" w:hAnsi="ArialMT" w:cs="ArialMT"/>
          <w:b/>
          <w:bCs/>
          <w:sz w:val="24"/>
          <w:szCs w:val="24"/>
        </w:rPr>
        <w:t>Equality objective 2018 – 2022</w:t>
      </w:r>
    </w:p>
    <w:p w14:paraId="0D0B940D" w14:textId="77777777" w:rsidR="002C5AB7" w:rsidRDefault="002C5AB7" w:rsidP="008346A2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14:paraId="4198740D" w14:textId="77777777" w:rsidR="00457ACF" w:rsidRDefault="002C5AB7" w:rsidP="001146E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 w:rsidRPr="002C5AB7">
        <w:rPr>
          <w:rFonts w:ascii="ArialMT" w:hAnsi="ArialMT" w:cs="ArialMT"/>
          <w:sz w:val="24"/>
          <w:szCs w:val="24"/>
        </w:rPr>
        <w:t>The Equality Act 2010 requires schools to publish specific and measurable objectives.</w:t>
      </w:r>
      <w:r>
        <w:rPr>
          <w:rFonts w:ascii="ArialMT" w:hAnsi="ArialMT" w:cs="ArialMT"/>
          <w:sz w:val="24"/>
          <w:szCs w:val="24"/>
        </w:rPr>
        <w:t xml:space="preserve"> Our equality objectives are based on our anal</w:t>
      </w:r>
      <w:r w:rsidR="001146E4">
        <w:rPr>
          <w:rFonts w:ascii="ArialMT" w:hAnsi="ArialMT" w:cs="ArialMT"/>
          <w:sz w:val="24"/>
          <w:szCs w:val="24"/>
        </w:rPr>
        <w:t>ysis of data and other evidence.</w:t>
      </w:r>
    </w:p>
    <w:p w14:paraId="6DE93EE3" w14:textId="77777777" w:rsidR="001146E4" w:rsidRDefault="001146E4" w:rsidP="001146E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Our equality objectives focus on those objectives where we have agreed to take action to improve and tackle disadvantages.</w:t>
      </w:r>
    </w:p>
    <w:p w14:paraId="0E27B00A" w14:textId="77777777" w:rsidR="001146E4" w:rsidRDefault="001146E4" w:rsidP="001146E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tbl>
      <w:tblPr>
        <w:tblStyle w:val="TableGrid"/>
        <w:tblW w:w="9923" w:type="dxa"/>
        <w:tblInd w:w="-572" w:type="dxa"/>
        <w:tblLook w:val="04A0" w:firstRow="1" w:lastRow="0" w:firstColumn="1" w:lastColumn="0" w:noHBand="0" w:noVBand="1"/>
      </w:tblPr>
      <w:tblGrid>
        <w:gridCol w:w="2222"/>
        <w:gridCol w:w="1750"/>
        <w:gridCol w:w="1217"/>
        <w:gridCol w:w="870"/>
        <w:gridCol w:w="1738"/>
        <w:gridCol w:w="2126"/>
      </w:tblGrid>
      <w:tr w:rsidR="00FC205A" w14:paraId="4D22F536" w14:textId="77777777" w:rsidTr="002736B3">
        <w:tc>
          <w:tcPr>
            <w:tcW w:w="2222" w:type="dxa"/>
            <w:shd w:val="clear" w:color="auto" w:fill="F2F2F2" w:themeFill="background1" w:themeFillShade="F2"/>
          </w:tcPr>
          <w:p w14:paraId="2FC8C62C" w14:textId="77777777" w:rsidR="001146E4" w:rsidRPr="001146E4" w:rsidRDefault="001146E4" w:rsidP="001146E4">
            <w:pPr>
              <w:autoSpaceDE w:val="0"/>
              <w:autoSpaceDN w:val="0"/>
              <w:adjustRightInd w:val="0"/>
              <w:spacing w:line="240" w:lineRule="auto"/>
              <w:rPr>
                <w:rFonts w:ascii="ArialMT" w:hAnsi="ArialMT" w:cs="ArialMT"/>
                <w:b/>
                <w:sz w:val="24"/>
                <w:szCs w:val="24"/>
              </w:rPr>
            </w:pPr>
            <w:r w:rsidRPr="001146E4">
              <w:rPr>
                <w:rFonts w:ascii="ArialMT" w:hAnsi="ArialMT" w:cs="ArialMT"/>
                <w:b/>
                <w:sz w:val="24"/>
                <w:szCs w:val="24"/>
              </w:rPr>
              <w:t>Aim</w:t>
            </w:r>
          </w:p>
        </w:tc>
        <w:tc>
          <w:tcPr>
            <w:tcW w:w="1750" w:type="dxa"/>
            <w:shd w:val="clear" w:color="auto" w:fill="F2F2F2" w:themeFill="background1" w:themeFillShade="F2"/>
          </w:tcPr>
          <w:p w14:paraId="496D89C7" w14:textId="77777777" w:rsidR="001146E4" w:rsidRPr="001146E4" w:rsidRDefault="001146E4" w:rsidP="001146E4">
            <w:pPr>
              <w:autoSpaceDE w:val="0"/>
              <w:autoSpaceDN w:val="0"/>
              <w:adjustRightInd w:val="0"/>
              <w:spacing w:line="240" w:lineRule="auto"/>
              <w:rPr>
                <w:rFonts w:ascii="ArialMT" w:hAnsi="ArialMT" w:cs="ArialMT"/>
                <w:b/>
                <w:sz w:val="24"/>
                <w:szCs w:val="24"/>
              </w:rPr>
            </w:pPr>
            <w:r w:rsidRPr="001146E4">
              <w:rPr>
                <w:rFonts w:ascii="ArialMT" w:hAnsi="ArialMT" w:cs="ArialMT"/>
                <w:b/>
                <w:sz w:val="24"/>
                <w:szCs w:val="24"/>
              </w:rPr>
              <w:t>Action to be taken</w:t>
            </w:r>
          </w:p>
        </w:tc>
        <w:tc>
          <w:tcPr>
            <w:tcW w:w="1217" w:type="dxa"/>
            <w:shd w:val="clear" w:color="auto" w:fill="F2F2F2" w:themeFill="background1" w:themeFillShade="F2"/>
          </w:tcPr>
          <w:p w14:paraId="3A19083A" w14:textId="77777777" w:rsidR="001146E4" w:rsidRPr="001146E4" w:rsidRDefault="001146E4" w:rsidP="001146E4">
            <w:pPr>
              <w:autoSpaceDE w:val="0"/>
              <w:autoSpaceDN w:val="0"/>
              <w:adjustRightInd w:val="0"/>
              <w:spacing w:line="240" w:lineRule="auto"/>
              <w:rPr>
                <w:rFonts w:ascii="ArialMT" w:hAnsi="ArialMT" w:cs="ArialMT"/>
                <w:b/>
                <w:sz w:val="24"/>
                <w:szCs w:val="24"/>
              </w:rPr>
            </w:pPr>
            <w:r w:rsidRPr="001146E4">
              <w:rPr>
                <w:rFonts w:ascii="ArialMT" w:hAnsi="ArialMT" w:cs="ArialMT"/>
                <w:b/>
                <w:sz w:val="24"/>
                <w:szCs w:val="24"/>
              </w:rPr>
              <w:t>Who</w:t>
            </w:r>
          </w:p>
        </w:tc>
        <w:tc>
          <w:tcPr>
            <w:tcW w:w="870" w:type="dxa"/>
            <w:shd w:val="clear" w:color="auto" w:fill="F2F2F2" w:themeFill="background1" w:themeFillShade="F2"/>
          </w:tcPr>
          <w:p w14:paraId="46E7AF07" w14:textId="77777777" w:rsidR="001146E4" w:rsidRPr="001146E4" w:rsidRDefault="001146E4" w:rsidP="001146E4">
            <w:pPr>
              <w:autoSpaceDE w:val="0"/>
              <w:autoSpaceDN w:val="0"/>
              <w:adjustRightInd w:val="0"/>
              <w:spacing w:line="240" w:lineRule="auto"/>
              <w:rPr>
                <w:rFonts w:ascii="ArialMT" w:hAnsi="ArialMT" w:cs="ArialMT"/>
                <w:b/>
                <w:sz w:val="24"/>
                <w:szCs w:val="24"/>
              </w:rPr>
            </w:pPr>
            <w:r w:rsidRPr="001146E4">
              <w:rPr>
                <w:rFonts w:ascii="ArialMT" w:hAnsi="ArialMT" w:cs="ArialMT"/>
                <w:b/>
                <w:sz w:val="24"/>
                <w:szCs w:val="24"/>
              </w:rPr>
              <w:t>When</w:t>
            </w:r>
          </w:p>
        </w:tc>
        <w:tc>
          <w:tcPr>
            <w:tcW w:w="1738" w:type="dxa"/>
            <w:shd w:val="clear" w:color="auto" w:fill="F2F2F2" w:themeFill="background1" w:themeFillShade="F2"/>
          </w:tcPr>
          <w:p w14:paraId="1494E2EA" w14:textId="77777777" w:rsidR="001146E4" w:rsidRPr="001146E4" w:rsidRDefault="001146E4" w:rsidP="001146E4">
            <w:pPr>
              <w:autoSpaceDE w:val="0"/>
              <w:autoSpaceDN w:val="0"/>
              <w:adjustRightInd w:val="0"/>
              <w:spacing w:line="240" w:lineRule="auto"/>
              <w:rPr>
                <w:rFonts w:ascii="ArialMT" w:hAnsi="ArialMT" w:cs="ArialMT"/>
                <w:b/>
                <w:sz w:val="24"/>
                <w:szCs w:val="24"/>
              </w:rPr>
            </w:pPr>
            <w:r w:rsidRPr="001146E4">
              <w:rPr>
                <w:rFonts w:ascii="ArialMT" w:hAnsi="ArialMT" w:cs="ArialMT"/>
                <w:b/>
                <w:sz w:val="24"/>
                <w:szCs w:val="24"/>
              </w:rPr>
              <w:t>Resources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14:paraId="0590C468" w14:textId="77777777" w:rsidR="001146E4" w:rsidRPr="001146E4" w:rsidRDefault="001146E4" w:rsidP="001146E4">
            <w:pPr>
              <w:autoSpaceDE w:val="0"/>
              <w:autoSpaceDN w:val="0"/>
              <w:adjustRightInd w:val="0"/>
              <w:spacing w:line="240" w:lineRule="auto"/>
              <w:rPr>
                <w:rFonts w:ascii="ArialMT" w:hAnsi="ArialMT" w:cs="ArialMT"/>
                <w:b/>
                <w:sz w:val="24"/>
                <w:szCs w:val="24"/>
              </w:rPr>
            </w:pPr>
            <w:r w:rsidRPr="001146E4">
              <w:rPr>
                <w:rFonts w:ascii="ArialMT" w:hAnsi="ArialMT" w:cs="ArialMT"/>
                <w:b/>
                <w:sz w:val="24"/>
                <w:szCs w:val="24"/>
              </w:rPr>
              <w:t>Impact</w:t>
            </w:r>
          </w:p>
          <w:p w14:paraId="60061E4C" w14:textId="77777777" w:rsidR="001146E4" w:rsidRPr="001146E4" w:rsidRDefault="001146E4" w:rsidP="001146E4">
            <w:pPr>
              <w:autoSpaceDE w:val="0"/>
              <w:autoSpaceDN w:val="0"/>
              <w:adjustRightInd w:val="0"/>
              <w:spacing w:line="240" w:lineRule="auto"/>
              <w:rPr>
                <w:rFonts w:ascii="ArialMT" w:hAnsi="ArialMT" w:cs="ArialMT"/>
                <w:b/>
                <w:sz w:val="24"/>
                <w:szCs w:val="24"/>
              </w:rPr>
            </w:pPr>
          </w:p>
        </w:tc>
      </w:tr>
      <w:tr w:rsidR="00FC205A" w14:paraId="77526E51" w14:textId="77777777" w:rsidTr="002736B3">
        <w:tc>
          <w:tcPr>
            <w:tcW w:w="2222" w:type="dxa"/>
          </w:tcPr>
          <w:p w14:paraId="1CAFD0FB" w14:textId="77777777" w:rsidR="001146E4" w:rsidRDefault="00FC205A" w:rsidP="001146E4">
            <w:pPr>
              <w:autoSpaceDE w:val="0"/>
              <w:autoSpaceDN w:val="0"/>
              <w:adjustRightInd w:val="0"/>
              <w:spacing w:line="240" w:lineRule="auto"/>
              <w:rPr>
                <w:rFonts w:ascii="ArialMT" w:hAnsi="ArialMT" w:cs="ArialMT"/>
                <w:sz w:val="24"/>
                <w:szCs w:val="24"/>
              </w:rPr>
            </w:pPr>
            <w:r>
              <w:rPr>
                <w:rFonts w:ascii="ArialMT" w:hAnsi="ArialMT" w:cs="ArialMT"/>
                <w:sz w:val="24"/>
                <w:szCs w:val="24"/>
              </w:rPr>
              <w:t>To</w:t>
            </w:r>
            <w:r w:rsidR="002736B3">
              <w:rPr>
                <w:rFonts w:ascii="ArialMT" w:hAnsi="ArialMT" w:cs="ArialMT"/>
                <w:sz w:val="24"/>
                <w:szCs w:val="24"/>
              </w:rPr>
              <w:t xml:space="preserve"> increase staff</w:t>
            </w:r>
            <w:r>
              <w:rPr>
                <w:rFonts w:ascii="ArialMT" w:hAnsi="ArialMT" w:cs="ArialMT"/>
                <w:sz w:val="24"/>
                <w:szCs w:val="24"/>
              </w:rPr>
              <w:t>s and governors</w:t>
            </w:r>
            <w:r w:rsidR="002736B3">
              <w:rPr>
                <w:rFonts w:ascii="ArialMT" w:hAnsi="ArialMT" w:cs="ArialMT"/>
                <w:sz w:val="24"/>
                <w:szCs w:val="24"/>
              </w:rPr>
              <w:t>’</w:t>
            </w:r>
            <w:r>
              <w:rPr>
                <w:rFonts w:ascii="ArialMT" w:hAnsi="ArialMT" w:cs="ArialMT"/>
                <w:sz w:val="24"/>
                <w:szCs w:val="24"/>
              </w:rPr>
              <w:t xml:space="preserve"> understanding of equality and its implications on a </w:t>
            </w:r>
            <w:proofErr w:type="gramStart"/>
            <w:r>
              <w:rPr>
                <w:rFonts w:ascii="ArialMT" w:hAnsi="ArialMT" w:cs="ArialMT"/>
                <w:sz w:val="24"/>
                <w:szCs w:val="24"/>
              </w:rPr>
              <w:t>day to day</w:t>
            </w:r>
            <w:proofErr w:type="gramEnd"/>
            <w:r>
              <w:rPr>
                <w:rFonts w:ascii="ArialMT" w:hAnsi="ArialMT" w:cs="ArialMT"/>
                <w:sz w:val="24"/>
                <w:szCs w:val="24"/>
              </w:rPr>
              <w:t xml:space="preserve"> basis, and in this way to reduce or remove inequalities in attainment through school.</w:t>
            </w:r>
          </w:p>
        </w:tc>
        <w:tc>
          <w:tcPr>
            <w:tcW w:w="1750" w:type="dxa"/>
          </w:tcPr>
          <w:p w14:paraId="226C8111" w14:textId="77777777" w:rsidR="001146E4" w:rsidRDefault="001146E4" w:rsidP="001146E4">
            <w:pPr>
              <w:autoSpaceDE w:val="0"/>
              <w:autoSpaceDN w:val="0"/>
              <w:adjustRightInd w:val="0"/>
              <w:spacing w:line="240" w:lineRule="auto"/>
              <w:rPr>
                <w:rFonts w:ascii="ArialMT" w:hAnsi="ArialMT" w:cs="ArialMT"/>
                <w:sz w:val="24"/>
                <w:szCs w:val="24"/>
              </w:rPr>
            </w:pPr>
            <w:r>
              <w:rPr>
                <w:rFonts w:ascii="ArialMT" w:hAnsi="ArialMT" w:cs="ArialMT"/>
                <w:sz w:val="24"/>
                <w:szCs w:val="24"/>
              </w:rPr>
              <w:t xml:space="preserve">Provide specific </w:t>
            </w:r>
          </w:p>
          <w:p w14:paraId="35C053A9" w14:textId="77777777" w:rsidR="001146E4" w:rsidRDefault="001146E4" w:rsidP="001146E4">
            <w:pPr>
              <w:autoSpaceDE w:val="0"/>
              <w:autoSpaceDN w:val="0"/>
              <w:adjustRightInd w:val="0"/>
              <w:spacing w:line="240" w:lineRule="auto"/>
              <w:rPr>
                <w:rFonts w:ascii="ArialMT" w:hAnsi="ArialMT" w:cs="ArialMT"/>
                <w:sz w:val="24"/>
                <w:szCs w:val="24"/>
              </w:rPr>
            </w:pPr>
            <w:r>
              <w:rPr>
                <w:rFonts w:ascii="ArialMT" w:hAnsi="ArialMT" w:cs="ArialMT"/>
                <w:sz w:val="24"/>
                <w:szCs w:val="24"/>
              </w:rPr>
              <w:t>INSET/STAFF Meetings on equality training. Use opportunities as they arise during meetings to provide training.</w:t>
            </w:r>
          </w:p>
        </w:tc>
        <w:tc>
          <w:tcPr>
            <w:tcW w:w="1217" w:type="dxa"/>
          </w:tcPr>
          <w:p w14:paraId="421CA77D" w14:textId="77777777" w:rsidR="001146E4" w:rsidRDefault="001146E4" w:rsidP="001146E4">
            <w:pPr>
              <w:autoSpaceDE w:val="0"/>
              <w:autoSpaceDN w:val="0"/>
              <w:adjustRightInd w:val="0"/>
              <w:spacing w:line="240" w:lineRule="auto"/>
              <w:rPr>
                <w:rFonts w:ascii="ArialMT" w:hAnsi="ArialMT" w:cs="ArialMT"/>
                <w:sz w:val="24"/>
                <w:szCs w:val="24"/>
              </w:rPr>
            </w:pPr>
            <w:r>
              <w:rPr>
                <w:rFonts w:ascii="ArialMT" w:hAnsi="ArialMT" w:cs="ArialMT"/>
                <w:sz w:val="24"/>
                <w:szCs w:val="24"/>
              </w:rPr>
              <w:t>HT</w:t>
            </w:r>
          </w:p>
          <w:p w14:paraId="17E72109" w14:textId="77777777" w:rsidR="001146E4" w:rsidRDefault="00FC205A" w:rsidP="001146E4">
            <w:pPr>
              <w:autoSpaceDE w:val="0"/>
              <w:autoSpaceDN w:val="0"/>
              <w:adjustRightInd w:val="0"/>
              <w:spacing w:line="240" w:lineRule="auto"/>
              <w:rPr>
                <w:rFonts w:ascii="ArialMT" w:hAnsi="ArialMT" w:cs="ArialMT"/>
                <w:sz w:val="24"/>
                <w:szCs w:val="24"/>
              </w:rPr>
            </w:pPr>
            <w:r>
              <w:rPr>
                <w:rFonts w:ascii="ArialMT" w:hAnsi="ArialMT" w:cs="ArialMT"/>
                <w:sz w:val="24"/>
                <w:szCs w:val="24"/>
              </w:rPr>
              <w:t>SL</w:t>
            </w:r>
            <w:r w:rsidR="001146E4">
              <w:rPr>
                <w:rFonts w:ascii="ArialMT" w:hAnsi="ArialMT" w:cs="ArialMT"/>
                <w:sz w:val="24"/>
                <w:szCs w:val="24"/>
              </w:rPr>
              <w:t>T</w:t>
            </w:r>
          </w:p>
          <w:p w14:paraId="44EAFD9C" w14:textId="77777777" w:rsidR="001146E4" w:rsidRDefault="001146E4" w:rsidP="001146E4">
            <w:pPr>
              <w:autoSpaceDE w:val="0"/>
              <w:autoSpaceDN w:val="0"/>
              <w:adjustRightInd w:val="0"/>
              <w:spacing w:line="240" w:lineRule="auto"/>
              <w:rPr>
                <w:rFonts w:ascii="ArialMT" w:hAnsi="ArialMT" w:cs="ArialMT"/>
                <w:sz w:val="24"/>
                <w:szCs w:val="24"/>
              </w:rPr>
            </w:pPr>
          </w:p>
          <w:p w14:paraId="4B94D5A5" w14:textId="77777777" w:rsidR="001146E4" w:rsidRDefault="001146E4" w:rsidP="001146E4">
            <w:pPr>
              <w:autoSpaceDE w:val="0"/>
              <w:autoSpaceDN w:val="0"/>
              <w:adjustRightInd w:val="0"/>
              <w:spacing w:line="240" w:lineRule="auto"/>
              <w:rPr>
                <w:rFonts w:ascii="ArialMT" w:hAnsi="ArialMT" w:cs="ArialMT"/>
                <w:sz w:val="24"/>
                <w:szCs w:val="24"/>
              </w:rPr>
            </w:pPr>
          </w:p>
          <w:p w14:paraId="07E90922" w14:textId="77777777" w:rsidR="001146E4" w:rsidRDefault="001146E4" w:rsidP="001146E4">
            <w:pPr>
              <w:autoSpaceDE w:val="0"/>
              <w:autoSpaceDN w:val="0"/>
              <w:adjustRightInd w:val="0"/>
              <w:spacing w:line="240" w:lineRule="auto"/>
              <w:rPr>
                <w:rFonts w:ascii="ArialMT" w:hAnsi="ArialMT" w:cs="ArialMT"/>
                <w:sz w:val="24"/>
                <w:szCs w:val="24"/>
              </w:rPr>
            </w:pPr>
            <w:r>
              <w:rPr>
                <w:rFonts w:ascii="ArialMT" w:hAnsi="ArialMT" w:cs="ArialMT"/>
                <w:sz w:val="24"/>
                <w:szCs w:val="24"/>
              </w:rPr>
              <w:t xml:space="preserve">All staff + </w:t>
            </w:r>
            <w:proofErr w:type="spellStart"/>
            <w:r>
              <w:rPr>
                <w:rFonts w:ascii="ArialMT" w:hAnsi="ArialMT" w:cs="ArialMT"/>
                <w:sz w:val="24"/>
                <w:szCs w:val="24"/>
              </w:rPr>
              <w:t>govs</w:t>
            </w:r>
            <w:proofErr w:type="spellEnd"/>
          </w:p>
        </w:tc>
        <w:tc>
          <w:tcPr>
            <w:tcW w:w="870" w:type="dxa"/>
          </w:tcPr>
          <w:p w14:paraId="0459404A" w14:textId="77777777" w:rsidR="001146E4" w:rsidRDefault="001146E4" w:rsidP="001146E4">
            <w:pPr>
              <w:autoSpaceDE w:val="0"/>
              <w:autoSpaceDN w:val="0"/>
              <w:adjustRightInd w:val="0"/>
              <w:spacing w:line="240" w:lineRule="auto"/>
              <w:rPr>
                <w:rFonts w:ascii="ArialMT" w:hAnsi="ArialMT" w:cs="ArialMT"/>
                <w:sz w:val="24"/>
                <w:szCs w:val="24"/>
              </w:rPr>
            </w:pPr>
            <w:r>
              <w:rPr>
                <w:rFonts w:ascii="ArialMT" w:hAnsi="ArialMT" w:cs="ArialMT"/>
                <w:sz w:val="24"/>
                <w:szCs w:val="24"/>
              </w:rPr>
              <w:t>Au 2018</w:t>
            </w:r>
          </w:p>
        </w:tc>
        <w:tc>
          <w:tcPr>
            <w:tcW w:w="1738" w:type="dxa"/>
          </w:tcPr>
          <w:p w14:paraId="0A1A1D4C" w14:textId="77777777" w:rsidR="001146E4" w:rsidRDefault="001146E4" w:rsidP="001146E4">
            <w:pPr>
              <w:autoSpaceDE w:val="0"/>
              <w:autoSpaceDN w:val="0"/>
              <w:adjustRightInd w:val="0"/>
              <w:spacing w:line="240" w:lineRule="auto"/>
              <w:rPr>
                <w:rFonts w:ascii="ArialMT" w:hAnsi="ArialMT" w:cs="ArialMT"/>
                <w:sz w:val="24"/>
                <w:szCs w:val="24"/>
              </w:rPr>
            </w:pPr>
            <w:r>
              <w:rPr>
                <w:rFonts w:ascii="ArialMT" w:hAnsi="ArialMT" w:cs="ArialMT"/>
                <w:sz w:val="24"/>
                <w:szCs w:val="24"/>
              </w:rPr>
              <w:t>Meeting time</w:t>
            </w:r>
          </w:p>
        </w:tc>
        <w:tc>
          <w:tcPr>
            <w:tcW w:w="2126" w:type="dxa"/>
          </w:tcPr>
          <w:p w14:paraId="1311D4D1" w14:textId="77777777" w:rsidR="001146E4" w:rsidRDefault="001146E4" w:rsidP="001146E4">
            <w:pPr>
              <w:autoSpaceDE w:val="0"/>
              <w:autoSpaceDN w:val="0"/>
              <w:adjustRightInd w:val="0"/>
              <w:spacing w:line="240" w:lineRule="auto"/>
              <w:rPr>
                <w:rFonts w:ascii="ArialMT" w:hAnsi="ArialMT" w:cs="ArialMT"/>
                <w:sz w:val="24"/>
                <w:szCs w:val="24"/>
              </w:rPr>
            </w:pPr>
            <w:r>
              <w:rPr>
                <w:rFonts w:ascii="ArialMT" w:hAnsi="ArialMT" w:cs="ArialMT"/>
                <w:sz w:val="24"/>
                <w:szCs w:val="24"/>
              </w:rPr>
              <w:t>All staff and governors aware of legislation and responsibilities of all stakeholde</w:t>
            </w:r>
            <w:r w:rsidR="002736B3">
              <w:rPr>
                <w:rFonts w:ascii="ArialMT" w:hAnsi="ArialMT" w:cs="ArialMT"/>
                <w:sz w:val="24"/>
                <w:szCs w:val="24"/>
              </w:rPr>
              <w:t>r</w:t>
            </w:r>
            <w:r>
              <w:rPr>
                <w:rFonts w:ascii="ArialMT" w:hAnsi="ArialMT" w:cs="ArialMT"/>
                <w:sz w:val="24"/>
                <w:szCs w:val="24"/>
              </w:rPr>
              <w:t>s.</w:t>
            </w:r>
          </w:p>
        </w:tc>
      </w:tr>
      <w:tr w:rsidR="00FC205A" w14:paraId="02705048" w14:textId="77777777" w:rsidTr="002736B3">
        <w:tc>
          <w:tcPr>
            <w:tcW w:w="2222" w:type="dxa"/>
          </w:tcPr>
          <w:p w14:paraId="1FDB10D1" w14:textId="77777777" w:rsidR="001146E4" w:rsidRDefault="001146E4" w:rsidP="001146E4">
            <w:pPr>
              <w:autoSpaceDE w:val="0"/>
              <w:autoSpaceDN w:val="0"/>
              <w:adjustRightInd w:val="0"/>
              <w:spacing w:line="240" w:lineRule="auto"/>
              <w:rPr>
                <w:rFonts w:ascii="ArialMT" w:hAnsi="ArialMT" w:cs="ArialMT"/>
                <w:sz w:val="24"/>
                <w:szCs w:val="24"/>
              </w:rPr>
            </w:pPr>
            <w:r>
              <w:rPr>
                <w:rFonts w:ascii="ArialMT" w:hAnsi="ArialMT" w:cs="ArialMT"/>
                <w:sz w:val="24"/>
                <w:szCs w:val="24"/>
              </w:rPr>
              <w:t>Promote understanding and respect for differences</w:t>
            </w:r>
          </w:p>
        </w:tc>
        <w:tc>
          <w:tcPr>
            <w:tcW w:w="1750" w:type="dxa"/>
          </w:tcPr>
          <w:p w14:paraId="5D2C2001" w14:textId="77777777" w:rsidR="001146E4" w:rsidRDefault="001146E4" w:rsidP="001146E4">
            <w:pPr>
              <w:autoSpaceDE w:val="0"/>
              <w:autoSpaceDN w:val="0"/>
              <w:adjustRightInd w:val="0"/>
              <w:spacing w:line="240" w:lineRule="auto"/>
              <w:rPr>
                <w:rFonts w:ascii="ArialMT" w:hAnsi="ArialMT" w:cs="ArialMT"/>
                <w:sz w:val="24"/>
                <w:szCs w:val="24"/>
              </w:rPr>
            </w:pPr>
            <w:r>
              <w:rPr>
                <w:rFonts w:ascii="ArialMT" w:hAnsi="ArialMT" w:cs="ArialMT"/>
                <w:sz w:val="24"/>
                <w:szCs w:val="24"/>
              </w:rPr>
              <w:t>Identify opportunities in the curriculum to look at other cultures, countries, study famous people from ethnic minorities and to celebrate diversity.</w:t>
            </w:r>
          </w:p>
        </w:tc>
        <w:tc>
          <w:tcPr>
            <w:tcW w:w="1217" w:type="dxa"/>
          </w:tcPr>
          <w:p w14:paraId="5A02B1A0" w14:textId="77777777" w:rsidR="001146E4" w:rsidRDefault="00FC205A" w:rsidP="001146E4">
            <w:pPr>
              <w:autoSpaceDE w:val="0"/>
              <w:autoSpaceDN w:val="0"/>
              <w:adjustRightInd w:val="0"/>
              <w:spacing w:line="240" w:lineRule="auto"/>
              <w:rPr>
                <w:rFonts w:ascii="ArialMT" w:hAnsi="ArialMT" w:cs="ArialMT"/>
                <w:sz w:val="24"/>
                <w:szCs w:val="24"/>
              </w:rPr>
            </w:pPr>
            <w:r>
              <w:rPr>
                <w:rFonts w:ascii="ArialMT" w:hAnsi="ArialMT" w:cs="ArialMT"/>
                <w:sz w:val="24"/>
                <w:szCs w:val="24"/>
              </w:rPr>
              <w:t>Class teachers</w:t>
            </w:r>
          </w:p>
        </w:tc>
        <w:tc>
          <w:tcPr>
            <w:tcW w:w="870" w:type="dxa"/>
          </w:tcPr>
          <w:p w14:paraId="2BB0D8C6" w14:textId="77777777" w:rsidR="001146E4" w:rsidRDefault="00FC205A" w:rsidP="001146E4">
            <w:pPr>
              <w:autoSpaceDE w:val="0"/>
              <w:autoSpaceDN w:val="0"/>
              <w:adjustRightInd w:val="0"/>
              <w:spacing w:line="240" w:lineRule="auto"/>
              <w:rPr>
                <w:rFonts w:ascii="ArialMT" w:hAnsi="ArialMT" w:cs="ArialMT"/>
                <w:sz w:val="24"/>
                <w:szCs w:val="24"/>
              </w:rPr>
            </w:pPr>
            <w:r>
              <w:rPr>
                <w:rFonts w:ascii="ArialMT" w:hAnsi="ArialMT" w:cs="ArialMT"/>
                <w:sz w:val="24"/>
                <w:szCs w:val="24"/>
              </w:rPr>
              <w:t>On going</w:t>
            </w:r>
          </w:p>
        </w:tc>
        <w:tc>
          <w:tcPr>
            <w:tcW w:w="1738" w:type="dxa"/>
          </w:tcPr>
          <w:p w14:paraId="74DDCFE7" w14:textId="77777777" w:rsidR="001146E4" w:rsidRDefault="00FC205A" w:rsidP="001146E4">
            <w:pPr>
              <w:autoSpaceDE w:val="0"/>
              <w:autoSpaceDN w:val="0"/>
              <w:adjustRightInd w:val="0"/>
              <w:spacing w:line="240" w:lineRule="auto"/>
              <w:rPr>
                <w:rFonts w:ascii="ArialMT" w:hAnsi="ArialMT" w:cs="ArialMT"/>
                <w:sz w:val="24"/>
                <w:szCs w:val="24"/>
              </w:rPr>
            </w:pPr>
            <w:r>
              <w:rPr>
                <w:rFonts w:ascii="ArialMT" w:hAnsi="ArialMT" w:cs="ArialMT"/>
                <w:sz w:val="24"/>
                <w:szCs w:val="24"/>
              </w:rPr>
              <w:t>Cost of resources to promote understanding</w:t>
            </w:r>
          </w:p>
        </w:tc>
        <w:tc>
          <w:tcPr>
            <w:tcW w:w="2126" w:type="dxa"/>
          </w:tcPr>
          <w:p w14:paraId="2AC55854" w14:textId="77777777" w:rsidR="001146E4" w:rsidRDefault="00FC205A" w:rsidP="001146E4">
            <w:pPr>
              <w:autoSpaceDE w:val="0"/>
              <w:autoSpaceDN w:val="0"/>
              <w:adjustRightInd w:val="0"/>
              <w:spacing w:line="240" w:lineRule="auto"/>
              <w:rPr>
                <w:rFonts w:ascii="ArialMT" w:hAnsi="ArialMT" w:cs="ArialMT"/>
                <w:sz w:val="24"/>
                <w:szCs w:val="24"/>
              </w:rPr>
            </w:pPr>
            <w:r>
              <w:rPr>
                <w:rFonts w:ascii="ArialMT" w:hAnsi="ArialMT" w:cs="ArialMT"/>
                <w:sz w:val="24"/>
                <w:szCs w:val="24"/>
              </w:rPr>
              <w:t>Greater understanding and respect for differences.</w:t>
            </w:r>
          </w:p>
          <w:p w14:paraId="3DEEC669" w14:textId="77777777" w:rsidR="00FC205A" w:rsidRDefault="00FC205A" w:rsidP="001146E4">
            <w:pPr>
              <w:autoSpaceDE w:val="0"/>
              <w:autoSpaceDN w:val="0"/>
              <w:adjustRightInd w:val="0"/>
              <w:spacing w:line="240" w:lineRule="auto"/>
              <w:rPr>
                <w:rFonts w:ascii="ArialMT" w:hAnsi="ArialMT" w:cs="ArialMT"/>
                <w:sz w:val="24"/>
                <w:szCs w:val="24"/>
              </w:rPr>
            </w:pPr>
          </w:p>
          <w:p w14:paraId="33D9F3B9" w14:textId="77777777" w:rsidR="00FC205A" w:rsidRDefault="00FC205A" w:rsidP="001146E4">
            <w:pPr>
              <w:autoSpaceDE w:val="0"/>
              <w:autoSpaceDN w:val="0"/>
              <w:adjustRightInd w:val="0"/>
              <w:spacing w:line="240" w:lineRule="auto"/>
              <w:rPr>
                <w:rFonts w:ascii="ArialMT" w:hAnsi="ArialMT" w:cs="ArialMT"/>
                <w:sz w:val="24"/>
                <w:szCs w:val="24"/>
              </w:rPr>
            </w:pPr>
            <w:r>
              <w:rPr>
                <w:rFonts w:ascii="ArialMT" w:hAnsi="ArialMT" w:cs="ArialMT"/>
                <w:sz w:val="24"/>
                <w:szCs w:val="24"/>
              </w:rPr>
              <w:t xml:space="preserve">The school ethos and curriculum </w:t>
            </w:r>
            <w:proofErr w:type="gramStart"/>
            <w:r>
              <w:rPr>
                <w:rFonts w:ascii="ArialMT" w:hAnsi="ArialMT" w:cs="ArialMT"/>
                <w:sz w:val="24"/>
                <w:szCs w:val="24"/>
              </w:rPr>
              <w:t>promotes</w:t>
            </w:r>
            <w:proofErr w:type="gramEnd"/>
            <w:r>
              <w:rPr>
                <w:rFonts w:ascii="ArialMT" w:hAnsi="ArialMT" w:cs="ArialMT"/>
                <w:sz w:val="24"/>
                <w:szCs w:val="24"/>
              </w:rPr>
              <w:t xml:space="preserve"> respect for the differences of the school community.</w:t>
            </w:r>
          </w:p>
          <w:p w14:paraId="3656B9AB" w14:textId="77777777" w:rsidR="00FC205A" w:rsidRDefault="00FC205A" w:rsidP="001146E4">
            <w:pPr>
              <w:autoSpaceDE w:val="0"/>
              <w:autoSpaceDN w:val="0"/>
              <w:adjustRightInd w:val="0"/>
              <w:spacing w:line="240" w:lineRule="auto"/>
              <w:rPr>
                <w:rFonts w:ascii="ArialMT" w:hAnsi="ArialMT" w:cs="ArialMT"/>
                <w:sz w:val="24"/>
                <w:szCs w:val="24"/>
              </w:rPr>
            </w:pPr>
          </w:p>
          <w:p w14:paraId="281811E5" w14:textId="77777777" w:rsidR="00FC205A" w:rsidRDefault="00FC205A" w:rsidP="001146E4">
            <w:pPr>
              <w:autoSpaceDE w:val="0"/>
              <w:autoSpaceDN w:val="0"/>
              <w:adjustRightInd w:val="0"/>
              <w:spacing w:line="240" w:lineRule="auto"/>
              <w:rPr>
                <w:rFonts w:ascii="ArialMT" w:hAnsi="ArialMT" w:cs="ArialMT"/>
                <w:sz w:val="24"/>
                <w:szCs w:val="24"/>
              </w:rPr>
            </w:pPr>
            <w:r>
              <w:rPr>
                <w:rFonts w:ascii="ArialMT" w:hAnsi="ArialMT" w:cs="ArialMT"/>
                <w:sz w:val="24"/>
                <w:szCs w:val="24"/>
              </w:rPr>
              <w:t xml:space="preserve">Issues are covered through lessons </w:t>
            </w:r>
            <w:proofErr w:type="gramStart"/>
            <w:r>
              <w:rPr>
                <w:rFonts w:ascii="ArialMT" w:hAnsi="ArialMT" w:cs="ArialMT"/>
                <w:sz w:val="24"/>
                <w:szCs w:val="24"/>
              </w:rPr>
              <w:t>e.g.</w:t>
            </w:r>
            <w:proofErr w:type="gramEnd"/>
            <w:r>
              <w:rPr>
                <w:rFonts w:ascii="ArialMT" w:hAnsi="ArialMT" w:cs="ArialMT"/>
                <w:sz w:val="24"/>
                <w:szCs w:val="24"/>
              </w:rPr>
              <w:t xml:space="preserve"> Trash in Yr5/6, assemblies and staff training.</w:t>
            </w:r>
          </w:p>
        </w:tc>
      </w:tr>
      <w:tr w:rsidR="00FC205A" w14:paraId="0ED539F0" w14:textId="77777777" w:rsidTr="002736B3">
        <w:tc>
          <w:tcPr>
            <w:tcW w:w="2222" w:type="dxa"/>
          </w:tcPr>
          <w:p w14:paraId="0A16E3B9" w14:textId="77777777" w:rsidR="001146E4" w:rsidRDefault="00FC205A" w:rsidP="001146E4">
            <w:pPr>
              <w:autoSpaceDE w:val="0"/>
              <w:autoSpaceDN w:val="0"/>
              <w:adjustRightInd w:val="0"/>
              <w:spacing w:line="240" w:lineRule="auto"/>
              <w:rPr>
                <w:rFonts w:ascii="ArialMT" w:hAnsi="ArialMT" w:cs="ArialMT"/>
                <w:sz w:val="24"/>
                <w:szCs w:val="24"/>
              </w:rPr>
            </w:pPr>
            <w:r>
              <w:rPr>
                <w:rFonts w:ascii="ArialMT" w:hAnsi="ArialMT" w:cs="ArialMT"/>
                <w:sz w:val="24"/>
                <w:szCs w:val="24"/>
              </w:rPr>
              <w:t>To incre</w:t>
            </w:r>
            <w:r w:rsidR="009F3E86">
              <w:rPr>
                <w:rFonts w:ascii="ArialMT" w:hAnsi="ArialMT" w:cs="ArialMT"/>
                <w:sz w:val="24"/>
                <w:szCs w:val="24"/>
              </w:rPr>
              <w:t>ase the membership of pupil premium</w:t>
            </w:r>
            <w:r>
              <w:rPr>
                <w:rFonts w:ascii="ArialMT" w:hAnsi="ArialMT" w:cs="ArialMT"/>
                <w:sz w:val="24"/>
                <w:szCs w:val="24"/>
              </w:rPr>
              <w:t xml:space="preserve"> pupils in out-of-school clubs and </w:t>
            </w:r>
            <w:r>
              <w:rPr>
                <w:rFonts w:ascii="ArialMT" w:hAnsi="ArialMT" w:cs="ArialMT"/>
                <w:sz w:val="24"/>
                <w:szCs w:val="24"/>
              </w:rPr>
              <w:lastRenderedPageBreak/>
              <w:t>activities, and in this way to reduce and remove inequalities through the school.</w:t>
            </w:r>
          </w:p>
        </w:tc>
        <w:tc>
          <w:tcPr>
            <w:tcW w:w="1750" w:type="dxa"/>
          </w:tcPr>
          <w:p w14:paraId="74AC79D3" w14:textId="77777777" w:rsidR="001146E4" w:rsidRDefault="00FC205A" w:rsidP="001146E4">
            <w:pPr>
              <w:autoSpaceDE w:val="0"/>
              <w:autoSpaceDN w:val="0"/>
              <w:adjustRightInd w:val="0"/>
              <w:spacing w:line="240" w:lineRule="auto"/>
              <w:rPr>
                <w:rFonts w:ascii="ArialMT" w:hAnsi="ArialMT" w:cs="ArialMT"/>
                <w:sz w:val="24"/>
                <w:szCs w:val="24"/>
              </w:rPr>
            </w:pPr>
            <w:r>
              <w:rPr>
                <w:rFonts w:ascii="ArialMT" w:hAnsi="ArialMT" w:cs="ArialMT"/>
                <w:sz w:val="24"/>
                <w:szCs w:val="24"/>
              </w:rPr>
              <w:lastRenderedPageBreak/>
              <w:t>Identify out-of</w:t>
            </w:r>
            <w:r w:rsidR="009F3E86">
              <w:rPr>
                <w:rFonts w:ascii="ArialMT" w:hAnsi="ArialMT" w:cs="ArialMT"/>
                <w:sz w:val="24"/>
                <w:szCs w:val="24"/>
              </w:rPr>
              <w:t xml:space="preserve">-school clubs so all pupil premium </w:t>
            </w:r>
            <w:r>
              <w:rPr>
                <w:rFonts w:ascii="ArialMT" w:hAnsi="ArialMT" w:cs="ArialMT"/>
                <w:sz w:val="24"/>
                <w:szCs w:val="24"/>
              </w:rPr>
              <w:t xml:space="preserve">children can </w:t>
            </w:r>
            <w:r>
              <w:rPr>
                <w:rFonts w:ascii="ArialMT" w:hAnsi="ArialMT" w:cs="ArialMT"/>
                <w:sz w:val="24"/>
                <w:szCs w:val="24"/>
              </w:rPr>
              <w:lastRenderedPageBreak/>
              <w:t>participate in all areas.</w:t>
            </w:r>
          </w:p>
        </w:tc>
        <w:tc>
          <w:tcPr>
            <w:tcW w:w="1217" w:type="dxa"/>
          </w:tcPr>
          <w:p w14:paraId="7E63B9D8" w14:textId="77777777" w:rsidR="001146E4" w:rsidRDefault="00FC205A" w:rsidP="001146E4">
            <w:pPr>
              <w:autoSpaceDE w:val="0"/>
              <w:autoSpaceDN w:val="0"/>
              <w:adjustRightInd w:val="0"/>
              <w:spacing w:line="240" w:lineRule="auto"/>
              <w:rPr>
                <w:rFonts w:ascii="ArialMT" w:hAnsi="ArialMT" w:cs="ArialMT"/>
                <w:sz w:val="24"/>
                <w:szCs w:val="24"/>
              </w:rPr>
            </w:pPr>
            <w:r>
              <w:rPr>
                <w:rFonts w:ascii="ArialMT" w:hAnsi="ArialMT" w:cs="ArialMT"/>
                <w:sz w:val="24"/>
                <w:szCs w:val="24"/>
              </w:rPr>
              <w:lastRenderedPageBreak/>
              <w:t>HT</w:t>
            </w:r>
          </w:p>
          <w:p w14:paraId="47DAE45D" w14:textId="77777777" w:rsidR="00FC205A" w:rsidRDefault="00FC205A" w:rsidP="001146E4">
            <w:pPr>
              <w:autoSpaceDE w:val="0"/>
              <w:autoSpaceDN w:val="0"/>
              <w:adjustRightInd w:val="0"/>
              <w:spacing w:line="240" w:lineRule="auto"/>
              <w:rPr>
                <w:rFonts w:ascii="ArialMT" w:hAnsi="ArialMT" w:cs="ArialMT"/>
                <w:sz w:val="24"/>
                <w:szCs w:val="24"/>
              </w:rPr>
            </w:pPr>
            <w:r>
              <w:rPr>
                <w:rFonts w:ascii="ArialMT" w:hAnsi="ArialMT" w:cs="ArialMT"/>
                <w:sz w:val="24"/>
                <w:szCs w:val="24"/>
              </w:rPr>
              <w:t>SLT</w:t>
            </w:r>
          </w:p>
          <w:p w14:paraId="054982A5" w14:textId="77777777" w:rsidR="00FC205A" w:rsidRDefault="00FC205A" w:rsidP="001146E4">
            <w:pPr>
              <w:autoSpaceDE w:val="0"/>
              <w:autoSpaceDN w:val="0"/>
              <w:adjustRightInd w:val="0"/>
              <w:spacing w:line="240" w:lineRule="auto"/>
              <w:rPr>
                <w:rFonts w:ascii="ArialMT" w:hAnsi="ArialMT" w:cs="ArialMT"/>
                <w:sz w:val="24"/>
                <w:szCs w:val="24"/>
              </w:rPr>
            </w:pPr>
            <w:r>
              <w:rPr>
                <w:rFonts w:ascii="ArialMT" w:hAnsi="ArialMT" w:cs="ArialMT"/>
                <w:sz w:val="24"/>
                <w:szCs w:val="24"/>
              </w:rPr>
              <w:t>Teachers</w:t>
            </w:r>
          </w:p>
        </w:tc>
        <w:tc>
          <w:tcPr>
            <w:tcW w:w="870" w:type="dxa"/>
          </w:tcPr>
          <w:p w14:paraId="47779C7E" w14:textId="77777777" w:rsidR="001146E4" w:rsidRDefault="00FC205A" w:rsidP="001146E4">
            <w:pPr>
              <w:autoSpaceDE w:val="0"/>
              <w:autoSpaceDN w:val="0"/>
              <w:adjustRightInd w:val="0"/>
              <w:spacing w:line="240" w:lineRule="auto"/>
              <w:rPr>
                <w:rFonts w:ascii="ArialMT" w:hAnsi="ArialMT" w:cs="ArialMT"/>
                <w:sz w:val="24"/>
                <w:szCs w:val="24"/>
              </w:rPr>
            </w:pPr>
            <w:r>
              <w:rPr>
                <w:rFonts w:ascii="ArialMT" w:hAnsi="ArialMT" w:cs="ArialMT"/>
                <w:sz w:val="24"/>
                <w:szCs w:val="24"/>
              </w:rPr>
              <w:t>On going</w:t>
            </w:r>
          </w:p>
        </w:tc>
        <w:tc>
          <w:tcPr>
            <w:tcW w:w="1738" w:type="dxa"/>
          </w:tcPr>
          <w:p w14:paraId="58BC4EB5" w14:textId="77777777" w:rsidR="001146E4" w:rsidRDefault="00FC205A" w:rsidP="001146E4">
            <w:pPr>
              <w:autoSpaceDE w:val="0"/>
              <w:autoSpaceDN w:val="0"/>
              <w:adjustRightInd w:val="0"/>
              <w:spacing w:line="240" w:lineRule="auto"/>
              <w:rPr>
                <w:rFonts w:ascii="ArialMT" w:hAnsi="ArialMT" w:cs="ArialMT"/>
                <w:sz w:val="24"/>
                <w:szCs w:val="24"/>
              </w:rPr>
            </w:pPr>
            <w:r>
              <w:rPr>
                <w:rFonts w:ascii="ArialMT" w:hAnsi="ArialMT" w:cs="ArialMT"/>
                <w:sz w:val="24"/>
                <w:szCs w:val="24"/>
              </w:rPr>
              <w:t xml:space="preserve">Cost of </w:t>
            </w:r>
            <w:proofErr w:type="spellStart"/>
            <w:r>
              <w:rPr>
                <w:rFonts w:ascii="ArialMT" w:hAnsi="ArialMT" w:cs="ArialMT"/>
                <w:sz w:val="24"/>
                <w:szCs w:val="24"/>
              </w:rPr>
              <w:t>out-of</w:t>
            </w:r>
            <w:proofErr w:type="spellEnd"/>
            <w:r>
              <w:rPr>
                <w:rFonts w:ascii="ArialMT" w:hAnsi="ArialMT" w:cs="ArialMT"/>
                <w:sz w:val="24"/>
                <w:szCs w:val="24"/>
              </w:rPr>
              <w:t xml:space="preserve"> –school clubs</w:t>
            </w:r>
          </w:p>
          <w:p w14:paraId="45FB0818" w14:textId="77777777" w:rsidR="00861D9B" w:rsidRDefault="00861D9B" w:rsidP="001146E4">
            <w:pPr>
              <w:autoSpaceDE w:val="0"/>
              <w:autoSpaceDN w:val="0"/>
              <w:adjustRightInd w:val="0"/>
              <w:spacing w:line="240" w:lineRule="auto"/>
              <w:rPr>
                <w:rFonts w:ascii="ArialMT" w:hAnsi="ArialMT" w:cs="ArialMT"/>
                <w:sz w:val="24"/>
                <w:szCs w:val="24"/>
              </w:rPr>
            </w:pPr>
          </w:p>
          <w:p w14:paraId="728D4790" w14:textId="77777777" w:rsidR="00861D9B" w:rsidRDefault="00861D9B" w:rsidP="001146E4">
            <w:pPr>
              <w:autoSpaceDE w:val="0"/>
              <w:autoSpaceDN w:val="0"/>
              <w:adjustRightInd w:val="0"/>
              <w:spacing w:line="240" w:lineRule="auto"/>
              <w:rPr>
                <w:rFonts w:ascii="ArialMT" w:hAnsi="ArialMT" w:cs="ArialMT"/>
                <w:sz w:val="24"/>
                <w:szCs w:val="24"/>
              </w:rPr>
            </w:pPr>
            <w:r>
              <w:rPr>
                <w:rFonts w:ascii="ArialMT" w:hAnsi="ArialMT" w:cs="ArialMT"/>
                <w:sz w:val="24"/>
                <w:szCs w:val="24"/>
              </w:rPr>
              <w:t>Music</w:t>
            </w:r>
          </w:p>
          <w:p w14:paraId="049F31CB" w14:textId="77777777" w:rsidR="00861D9B" w:rsidRDefault="00861D9B" w:rsidP="001146E4">
            <w:pPr>
              <w:autoSpaceDE w:val="0"/>
              <w:autoSpaceDN w:val="0"/>
              <w:adjustRightInd w:val="0"/>
              <w:spacing w:line="240" w:lineRule="auto"/>
              <w:rPr>
                <w:rFonts w:ascii="ArialMT" w:hAnsi="ArialMT" w:cs="ArialMT"/>
                <w:sz w:val="24"/>
                <w:szCs w:val="24"/>
              </w:rPr>
            </w:pPr>
          </w:p>
          <w:p w14:paraId="2AC1FE5E" w14:textId="77777777" w:rsidR="00861D9B" w:rsidRDefault="00861D9B" w:rsidP="001146E4">
            <w:pPr>
              <w:autoSpaceDE w:val="0"/>
              <w:autoSpaceDN w:val="0"/>
              <w:adjustRightInd w:val="0"/>
              <w:spacing w:line="240" w:lineRule="auto"/>
              <w:rPr>
                <w:rFonts w:ascii="ArialMT" w:hAnsi="ArialMT" w:cs="ArialMT"/>
                <w:sz w:val="24"/>
                <w:szCs w:val="24"/>
              </w:rPr>
            </w:pPr>
            <w:r>
              <w:rPr>
                <w:rFonts w:ascii="ArialMT" w:hAnsi="ArialMT" w:cs="ArialMT"/>
                <w:sz w:val="24"/>
                <w:szCs w:val="24"/>
              </w:rPr>
              <w:lastRenderedPageBreak/>
              <w:t>Sports</w:t>
            </w:r>
          </w:p>
          <w:p w14:paraId="53128261" w14:textId="77777777" w:rsidR="00861D9B" w:rsidRDefault="00861D9B" w:rsidP="001146E4">
            <w:pPr>
              <w:autoSpaceDE w:val="0"/>
              <w:autoSpaceDN w:val="0"/>
              <w:adjustRightInd w:val="0"/>
              <w:spacing w:line="240" w:lineRule="auto"/>
              <w:rPr>
                <w:rFonts w:ascii="ArialMT" w:hAnsi="ArialMT" w:cs="ArialMT"/>
                <w:sz w:val="24"/>
                <w:szCs w:val="24"/>
              </w:rPr>
            </w:pPr>
          </w:p>
          <w:p w14:paraId="0C13AE97" w14:textId="77777777" w:rsidR="00861D9B" w:rsidRDefault="00A3304B" w:rsidP="001146E4">
            <w:pPr>
              <w:autoSpaceDE w:val="0"/>
              <w:autoSpaceDN w:val="0"/>
              <w:adjustRightInd w:val="0"/>
              <w:spacing w:line="240" w:lineRule="auto"/>
              <w:rPr>
                <w:rFonts w:ascii="ArialMT" w:hAnsi="ArialMT" w:cs="ArialMT"/>
                <w:sz w:val="24"/>
                <w:szCs w:val="24"/>
              </w:rPr>
            </w:pPr>
            <w:r>
              <w:rPr>
                <w:rFonts w:ascii="ArialMT" w:hAnsi="ArialMT" w:cs="ArialMT"/>
                <w:sz w:val="24"/>
                <w:szCs w:val="24"/>
              </w:rPr>
              <w:t>Residential</w:t>
            </w:r>
          </w:p>
        </w:tc>
        <w:tc>
          <w:tcPr>
            <w:tcW w:w="2126" w:type="dxa"/>
          </w:tcPr>
          <w:p w14:paraId="349A2B64" w14:textId="77777777" w:rsidR="001146E4" w:rsidRDefault="009F3E86" w:rsidP="001146E4">
            <w:pPr>
              <w:autoSpaceDE w:val="0"/>
              <w:autoSpaceDN w:val="0"/>
              <w:adjustRightInd w:val="0"/>
              <w:spacing w:line="240" w:lineRule="auto"/>
              <w:rPr>
                <w:rFonts w:ascii="ArialMT" w:hAnsi="ArialMT" w:cs="ArialMT"/>
                <w:sz w:val="24"/>
                <w:szCs w:val="24"/>
              </w:rPr>
            </w:pPr>
            <w:r>
              <w:rPr>
                <w:rFonts w:ascii="ArialMT" w:hAnsi="ArialMT" w:cs="ArialMT"/>
                <w:sz w:val="24"/>
                <w:szCs w:val="24"/>
              </w:rPr>
              <w:lastRenderedPageBreak/>
              <w:t>Pupil premium</w:t>
            </w:r>
            <w:r w:rsidR="00FC205A">
              <w:rPr>
                <w:rFonts w:ascii="ArialMT" w:hAnsi="ArialMT" w:cs="ArialMT"/>
                <w:sz w:val="24"/>
                <w:szCs w:val="24"/>
              </w:rPr>
              <w:t xml:space="preserve"> children have confidence and </w:t>
            </w:r>
            <w:r w:rsidR="002736B3">
              <w:rPr>
                <w:rFonts w:ascii="ArialMT" w:hAnsi="ArialMT" w:cs="ArialMT"/>
                <w:sz w:val="24"/>
                <w:szCs w:val="24"/>
              </w:rPr>
              <w:t>self-esteem</w:t>
            </w:r>
            <w:r w:rsidR="00FC205A">
              <w:rPr>
                <w:rFonts w:ascii="ArialMT" w:hAnsi="ArialMT" w:cs="ArialMT"/>
                <w:sz w:val="24"/>
                <w:szCs w:val="24"/>
              </w:rPr>
              <w:t xml:space="preserve"> by </w:t>
            </w:r>
            <w:r w:rsidR="00FC205A">
              <w:rPr>
                <w:rFonts w:ascii="ArialMT" w:hAnsi="ArialMT" w:cs="ArialMT"/>
                <w:sz w:val="24"/>
                <w:szCs w:val="24"/>
              </w:rPr>
              <w:lastRenderedPageBreak/>
              <w:t>attending clubs available.</w:t>
            </w:r>
          </w:p>
        </w:tc>
      </w:tr>
      <w:tr w:rsidR="002736B3" w14:paraId="7440AD7C" w14:textId="77777777" w:rsidTr="002736B3">
        <w:tc>
          <w:tcPr>
            <w:tcW w:w="2222" w:type="dxa"/>
          </w:tcPr>
          <w:p w14:paraId="4355AE76" w14:textId="77777777" w:rsidR="002736B3" w:rsidRDefault="002736B3" w:rsidP="001146E4">
            <w:pPr>
              <w:autoSpaceDE w:val="0"/>
              <w:autoSpaceDN w:val="0"/>
              <w:adjustRightInd w:val="0"/>
              <w:spacing w:line="240" w:lineRule="auto"/>
              <w:rPr>
                <w:rFonts w:ascii="ArialMT" w:hAnsi="ArialMT" w:cs="ArialMT"/>
                <w:sz w:val="24"/>
                <w:szCs w:val="24"/>
              </w:rPr>
            </w:pPr>
            <w:r>
              <w:rPr>
                <w:rFonts w:ascii="ArialMT" w:hAnsi="ArialMT" w:cs="ArialMT"/>
                <w:sz w:val="24"/>
                <w:szCs w:val="24"/>
              </w:rPr>
              <w:lastRenderedPageBreak/>
              <w:t xml:space="preserve">To close gender gaps in W so boys and </w:t>
            </w:r>
            <w:proofErr w:type="gramStart"/>
            <w:r>
              <w:rPr>
                <w:rFonts w:ascii="ArialMT" w:hAnsi="ArialMT" w:cs="ArialMT"/>
                <w:sz w:val="24"/>
                <w:szCs w:val="24"/>
              </w:rPr>
              <w:t>girls</w:t>
            </w:r>
            <w:proofErr w:type="gramEnd"/>
            <w:r>
              <w:rPr>
                <w:rFonts w:ascii="ArialMT" w:hAnsi="ArialMT" w:cs="ArialMT"/>
                <w:sz w:val="24"/>
                <w:szCs w:val="24"/>
              </w:rPr>
              <w:t xml:space="preserve"> achievement is more equal</w:t>
            </w:r>
          </w:p>
        </w:tc>
        <w:tc>
          <w:tcPr>
            <w:tcW w:w="1750" w:type="dxa"/>
          </w:tcPr>
          <w:p w14:paraId="43C1A6BC" w14:textId="77777777" w:rsidR="002736B3" w:rsidRDefault="002736B3" w:rsidP="001146E4">
            <w:pPr>
              <w:autoSpaceDE w:val="0"/>
              <w:autoSpaceDN w:val="0"/>
              <w:adjustRightInd w:val="0"/>
              <w:spacing w:line="240" w:lineRule="auto"/>
              <w:rPr>
                <w:rFonts w:ascii="ArialMT" w:hAnsi="ArialMT" w:cs="ArialMT"/>
                <w:sz w:val="24"/>
                <w:szCs w:val="24"/>
              </w:rPr>
            </w:pPr>
            <w:r>
              <w:rPr>
                <w:rFonts w:ascii="ArialMT" w:hAnsi="ArialMT" w:cs="ArialMT"/>
                <w:sz w:val="24"/>
                <w:szCs w:val="24"/>
              </w:rPr>
              <w:t>Topic writing to engage boys</w:t>
            </w:r>
          </w:p>
          <w:p w14:paraId="64D7EDA9" w14:textId="77777777" w:rsidR="002736B3" w:rsidRDefault="002736B3" w:rsidP="001146E4">
            <w:pPr>
              <w:autoSpaceDE w:val="0"/>
              <w:autoSpaceDN w:val="0"/>
              <w:adjustRightInd w:val="0"/>
              <w:spacing w:line="240" w:lineRule="auto"/>
              <w:rPr>
                <w:rFonts w:ascii="ArialMT" w:hAnsi="ArialMT" w:cs="ArialMT"/>
                <w:sz w:val="24"/>
                <w:szCs w:val="24"/>
              </w:rPr>
            </w:pPr>
            <w:r>
              <w:rPr>
                <w:rFonts w:ascii="ArialMT" w:hAnsi="ArialMT" w:cs="ArialMT"/>
                <w:sz w:val="24"/>
                <w:szCs w:val="24"/>
              </w:rPr>
              <w:t>Intervention -grp working on sentence structure</w:t>
            </w:r>
          </w:p>
        </w:tc>
        <w:tc>
          <w:tcPr>
            <w:tcW w:w="1217" w:type="dxa"/>
          </w:tcPr>
          <w:p w14:paraId="620D0FC9" w14:textId="77777777" w:rsidR="002736B3" w:rsidRDefault="002736B3" w:rsidP="001146E4">
            <w:pPr>
              <w:autoSpaceDE w:val="0"/>
              <w:autoSpaceDN w:val="0"/>
              <w:adjustRightInd w:val="0"/>
              <w:spacing w:line="240" w:lineRule="auto"/>
              <w:rPr>
                <w:rFonts w:ascii="ArialMT" w:hAnsi="ArialMT" w:cs="ArialMT"/>
                <w:sz w:val="24"/>
                <w:szCs w:val="24"/>
              </w:rPr>
            </w:pPr>
            <w:r>
              <w:rPr>
                <w:rFonts w:ascii="ArialMT" w:hAnsi="ArialMT" w:cs="ArialMT"/>
                <w:sz w:val="24"/>
                <w:szCs w:val="24"/>
              </w:rPr>
              <w:t>Class teachers</w:t>
            </w:r>
          </w:p>
          <w:p w14:paraId="04977A56" w14:textId="77777777" w:rsidR="002736B3" w:rsidRDefault="002736B3" w:rsidP="001146E4">
            <w:pPr>
              <w:autoSpaceDE w:val="0"/>
              <w:autoSpaceDN w:val="0"/>
              <w:adjustRightInd w:val="0"/>
              <w:spacing w:line="240" w:lineRule="auto"/>
              <w:rPr>
                <w:rFonts w:ascii="ArialMT" w:hAnsi="ArialMT" w:cs="ArialMT"/>
                <w:sz w:val="24"/>
                <w:szCs w:val="24"/>
              </w:rPr>
            </w:pPr>
            <w:r>
              <w:rPr>
                <w:rFonts w:ascii="ArialMT" w:hAnsi="ArialMT" w:cs="ArialMT"/>
                <w:sz w:val="24"/>
                <w:szCs w:val="24"/>
              </w:rPr>
              <w:t>SEN TA</w:t>
            </w:r>
          </w:p>
          <w:p w14:paraId="09B1438A" w14:textId="77777777" w:rsidR="002736B3" w:rsidRDefault="002736B3" w:rsidP="001146E4">
            <w:pPr>
              <w:autoSpaceDE w:val="0"/>
              <w:autoSpaceDN w:val="0"/>
              <w:adjustRightInd w:val="0"/>
              <w:spacing w:line="240" w:lineRule="auto"/>
              <w:rPr>
                <w:rFonts w:ascii="ArialMT" w:hAnsi="ArialMT" w:cs="ArialMT"/>
                <w:sz w:val="24"/>
                <w:szCs w:val="24"/>
              </w:rPr>
            </w:pPr>
            <w:r>
              <w:rPr>
                <w:rFonts w:ascii="ArialMT" w:hAnsi="ArialMT" w:cs="ArialMT"/>
                <w:sz w:val="24"/>
                <w:szCs w:val="24"/>
              </w:rPr>
              <w:t>SENCO</w:t>
            </w:r>
          </w:p>
        </w:tc>
        <w:tc>
          <w:tcPr>
            <w:tcW w:w="870" w:type="dxa"/>
          </w:tcPr>
          <w:p w14:paraId="49AF8A07" w14:textId="77777777" w:rsidR="002736B3" w:rsidRDefault="002736B3" w:rsidP="001146E4">
            <w:pPr>
              <w:autoSpaceDE w:val="0"/>
              <w:autoSpaceDN w:val="0"/>
              <w:adjustRightInd w:val="0"/>
              <w:spacing w:line="240" w:lineRule="auto"/>
              <w:rPr>
                <w:rFonts w:ascii="ArialMT" w:hAnsi="ArialMT" w:cs="ArialMT"/>
                <w:sz w:val="24"/>
                <w:szCs w:val="24"/>
              </w:rPr>
            </w:pPr>
            <w:proofErr w:type="spellStart"/>
            <w:r>
              <w:rPr>
                <w:rFonts w:ascii="ArialMT" w:hAnsi="ArialMT" w:cs="ArialMT"/>
                <w:sz w:val="24"/>
                <w:szCs w:val="24"/>
              </w:rPr>
              <w:t>Sp</w:t>
            </w:r>
            <w:proofErr w:type="spellEnd"/>
            <w:r>
              <w:rPr>
                <w:rFonts w:ascii="ArialMT" w:hAnsi="ArialMT" w:cs="ArialMT"/>
                <w:sz w:val="24"/>
                <w:szCs w:val="24"/>
              </w:rPr>
              <w:t xml:space="preserve"> 2</w:t>
            </w:r>
          </w:p>
        </w:tc>
        <w:tc>
          <w:tcPr>
            <w:tcW w:w="1738" w:type="dxa"/>
          </w:tcPr>
          <w:p w14:paraId="0E13722B" w14:textId="77777777" w:rsidR="002736B3" w:rsidRDefault="002736B3" w:rsidP="001146E4">
            <w:pPr>
              <w:autoSpaceDE w:val="0"/>
              <w:autoSpaceDN w:val="0"/>
              <w:adjustRightInd w:val="0"/>
              <w:spacing w:line="240" w:lineRule="auto"/>
              <w:rPr>
                <w:rFonts w:ascii="ArialMT" w:hAnsi="ArialMT" w:cs="ArialMT"/>
                <w:sz w:val="24"/>
                <w:szCs w:val="24"/>
              </w:rPr>
            </w:pPr>
            <w:r>
              <w:rPr>
                <w:rFonts w:ascii="ArialMT" w:hAnsi="ArialMT" w:cs="ArialMT"/>
                <w:sz w:val="24"/>
                <w:szCs w:val="24"/>
              </w:rPr>
              <w:t>Books for topic</w:t>
            </w:r>
          </w:p>
          <w:p w14:paraId="1858BA5A" w14:textId="77777777" w:rsidR="002736B3" w:rsidRDefault="002736B3" w:rsidP="001146E4">
            <w:pPr>
              <w:autoSpaceDE w:val="0"/>
              <w:autoSpaceDN w:val="0"/>
              <w:adjustRightInd w:val="0"/>
              <w:spacing w:line="240" w:lineRule="auto"/>
              <w:rPr>
                <w:rFonts w:ascii="ArialMT" w:hAnsi="ArialMT" w:cs="ArialMT"/>
                <w:sz w:val="24"/>
                <w:szCs w:val="24"/>
              </w:rPr>
            </w:pPr>
            <w:r>
              <w:rPr>
                <w:rFonts w:ascii="ArialMT" w:hAnsi="ArialMT" w:cs="ArialMT"/>
                <w:sz w:val="24"/>
                <w:szCs w:val="24"/>
              </w:rPr>
              <w:t>Text type examples</w:t>
            </w:r>
          </w:p>
          <w:p w14:paraId="4B96C0F8" w14:textId="77777777" w:rsidR="002736B3" w:rsidRDefault="002736B3" w:rsidP="001146E4">
            <w:pPr>
              <w:autoSpaceDE w:val="0"/>
              <w:autoSpaceDN w:val="0"/>
              <w:adjustRightInd w:val="0"/>
              <w:spacing w:line="240" w:lineRule="auto"/>
              <w:rPr>
                <w:rFonts w:ascii="ArialMT" w:hAnsi="ArialMT" w:cs="ArialMT"/>
                <w:sz w:val="24"/>
                <w:szCs w:val="24"/>
              </w:rPr>
            </w:pPr>
            <w:r>
              <w:rPr>
                <w:rFonts w:ascii="ArialMT" w:hAnsi="ArialMT" w:cs="ArialMT"/>
                <w:sz w:val="24"/>
                <w:szCs w:val="24"/>
              </w:rPr>
              <w:t>Time for SEN TA</w:t>
            </w:r>
          </w:p>
        </w:tc>
        <w:tc>
          <w:tcPr>
            <w:tcW w:w="2126" w:type="dxa"/>
          </w:tcPr>
          <w:p w14:paraId="1CB2D0A3" w14:textId="77777777" w:rsidR="002736B3" w:rsidRDefault="002736B3" w:rsidP="001146E4">
            <w:pPr>
              <w:autoSpaceDE w:val="0"/>
              <w:autoSpaceDN w:val="0"/>
              <w:adjustRightInd w:val="0"/>
              <w:spacing w:line="240" w:lineRule="auto"/>
              <w:rPr>
                <w:rFonts w:ascii="ArialMT" w:hAnsi="ArialMT" w:cs="ArialMT"/>
                <w:sz w:val="24"/>
                <w:szCs w:val="24"/>
              </w:rPr>
            </w:pPr>
            <w:r>
              <w:rPr>
                <w:rFonts w:ascii="ArialMT" w:hAnsi="ArialMT" w:cs="ArialMT"/>
                <w:sz w:val="24"/>
                <w:szCs w:val="24"/>
              </w:rPr>
              <w:t xml:space="preserve">The % of boys making the expected level in W increases to </w:t>
            </w:r>
            <w:proofErr w:type="gramStart"/>
            <w:r>
              <w:rPr>
                <w:rFonts w:ascii="ArialMT" w:hAnsi="ArialMT" w:cs="ArialMT"/>
                <w:sz w:val="24"/>
                <w:szCs w:val="24"/>
              </w:rPr>
              <w:t>more closely match</w:t>
            </w:r>
            <w:proofErr w:type="gramEnd"/>
            <w:r>
              <w:rPr>
                <w:rFonts w:ascii="ArialMT" w:hAnsi="ArialMT" w:cs="ArialMT"/>
                <w:sz w:val="24"/>
                <w:szCs w:val="24"/>
              </w:rPr>
              <w:t xml:space="preserve"> that of girls.</w:t>
            </w:r>
          </w:p>
        </w:tc>
      </w:tr>
      <w:tr w:rsidR="00FC205A" w14:paraId="43C77028" w14:textId="77777777" w:rsidTr="002736B3">
        <w:tc>
          <w:tcPr>
            <w:tcW w:w="2222" w:type="dxa"/>
          </w:tcPr>
          <w:p w14:paraId="3F6F1D40" w14:textId="77777777" w:rsidR="001146E4" w:rsidRDefault="00861D9B" w:rsidP="001146E4">
            <w:pPr>
              <w:autoSpaceDE w:val="0"/>
              <w:autoSpaceDN w:val="0"/>
              <w:adjustRightInd w:val="0"/>
              <w:spacing w:line="240" w:lineRule="auto"/>
              <w:rPr>
                <w:rFonts w:ascii="ArialMT" w:hAnsi="ArialMT" w:cs="ArialMT"/>
                <w:sz w:val="24"/>
                <w:szCs w:val="24"/>
              </w:rPr>
            </w:pPr>
            <w:r>
              <w:rPr>
                <w:rFonts w:ascii="ArialMT" w:hAnsi="ArialMT" w:cs="ArialMT"/>
                <w:sz w:val="24"/>
                <w:szCs w:val="24"/>
              </w:rPr>
              <w:t>To monitor and analyse pupil achievement by race, gender and SEND and act on any trends or patterns in the data that require additional support for pupils.</w:t>
            </w:r>
          </w:p>
        </w:tc>
        <w:tc>
          <w:tcPr>
            <w:tcW w:w="1750" w:type="dxa"/>
          </w:tcPr>
          <w:p w14:paraId="67437596" w14:textId="77777777" w:rsidR="001146E4" w:rsidRDefault="00861D9B" w:rsidP="001146E4">
            <w:pPr>
              <w:autoSpaceDE w:val="0"/>
              <w:autoSpaceDN w:val="0"/>
              <w:adjustRightInd w:val="0"/>
              <w:spacing w:line="240" w:lineRule="auto"/>
              <w:rPr>
                <w:rFonts w:ascii="ArialMT" w:hAnsi="ArialMT" w:cs="ArialMT"/>
                <w:sz w:val="24"/>
                <w:szCs w:val="24"/>
              </w:rPr>
            </w:pPr>
            <w:r>
              <w:rPr>
                <w:rFonts w:ascii="ArialMT" w:hAnsi="ArialMT" w:cs="ArialMT"/>
                <w:sz w:val="24"/>
                <w:szCs w:val="24"/>
              </w:rPr>
              <w:t>Look at attainmen</w:t>
            </w:r>
            <w:r w:rsidR="009F3E86">
              <w:rPr>
                <w:rFonts w:ascii="ArialMT" w:hAnsi="ArialMT" w:cs="ArialMT"/>
                <w:sz w:val="24"/>
                <w:szCs w:val="24"/>
              </w:rPr>
              <w:t>t and achievement for groups of</w:t>
            </w:r>
            <w:r>
              <w:rPr>
                <w:rFonts w:ascii="ArialMT" w:hAnsi="ArialMT" w:cs="ArialMT"/>
                <w:sz w:val="24"/>
                <w:szCs w:val="24"/>
              </w:rPr>
              <w:t xml:space="preserve"> children</w:t>
            </w:r>
          </w:p>
        </w:tc>
        <w:tc>
          <w:tcPr>
            <w:tcW w:w="1217" w:type="dxa"/>
          </w:tcPr>
          <w:p w14:paraId="195B2A24" w14:textId="77777777" w:rsidR="001146E4" w:rsidRDefault="00861D9B" w:rsidP="001146E4">
            <w:pPr>
              <w:autoSpaceDE w:val="0"/>
              <w:autoSpaceDN w:val="0"/>
              <w:adjustRightInd w:val="0"/>
              <w:spacing w:line="240" w:lineRule="auto"/>
              <w:rPr>
                <w:rFonts w:ascii="ArialMT" w:hAnsi="ArialMT" w:cs="ArialMT"/>
                <w:sz w:val="24"/>
                <w:szCs w:val="24"/>
              </w:rPr>
            </w:pPr>
            <w:r>
              <w:rPr>
                <w:rFonts w:ascii="ArialMT" w:hAnsi="ArialMT" w:cs="ArialMT"/>
                <w:sz w:val="24"/>
                <w:szCs w:val="24"/>
              </w:rPr>
              <w:t>HT</w:t>
            </w:r>
          </w:p>
          <w:p w14:paraId="55034BF9" w14:textId="77777777" w:rsidR="00861D9B" w:rsidRDefault="00861D9B" w:rsidP="001146E4">
            <w:pPr>
              <w:autoSpaceDE w:val="0"/>
              <w:autoSpaceDN w:val="0"/>
              <w:adjustRightInd w:val="0"/>
              <w:spacing w:line="240" w:lineRule="auto"/>
              <w:rPr>
                <w:rFonts w:ascii="ArialMT" w:hAnsi="ArialMT" w:cs="ArialMT"/>
                <w:sz w:val="24"/>
                <w:szCs w:val="24"/>
              </w:rPr>
            </w:pPr>
            <w:r>
              <w:rPr>
                <w:rFonts w:ascii="ArialMT" w:hAnsi="ArialMT" w:cs="ArialMT"/>
                <w:sz w:val="24"/>
                <w:szCs w:val="24"/>
              </w:rPr>
              <w:t>SLT</w:t>
            </w:r>
          </w:p>
          <w:p w14:paraId="3D9C0649" w14:textId="77777777" w:rsidR="00861D9B" w:rsidRDefault="00861D9B" w:rsidP="001146E4">
            <w:pPr>
              <w:autoSpaceDE w:val="0"/>
              <w:autoSpaceDN w:val="0"/>
              <w:adjustRightInd w:val="0"/>
              <w:spacing w:line="240" w:lineRule="auto"/>
              <w:rPr>
                <w:rFonts w:ascii="ArialMT" w:hAnsi="ArialMT" w:cs="ArialMT"/>
                <w:sz w:val="24"/>
                <w:szCs w:val="24"/>
              </w:rPr>
            </w:pPr>
            <w:r>
              <w:rPr>
                <w:rFonts w:ascii="ArialMT" w:hAnsi="ArialMT" w:cs="ArialMT"/>
                <w:sz w:val="24"/>
                <w:szCs w:val="24"/>
              </w:rPr>
              <w:t>SENCO</w:t>
            </w:r>
          </w:p>
        </w:tc>
        <w:tc>
          <w:tcPr>
            <w:tcW w:w="870" w:type="dxa"/>
          </w:tcPr>
          <w:p w14:paraId="02427910" w14:textId="77777777" w:rsidR="001146E4" w:rsidRDefault="00861D9B" w:rsidP="001146E4">
            <w:pPr>
              <w:autoSpaceDE w:val="0"/>
              <w:autoSpaceDN w:val="0"/>
              <w:adjustRightInd w:val="0"/>
              <w:spacing w:line="240" w:lineRule="auto"/>
              <w:rPr>
                <w:rFonts w:ascii="ArialMT" w:hAnsi="ArialMT" w:cs="ArialMT"/>
                <w:sz w:val="24"/>
                <w:szCs w:val="24"/>
              </w:rPr>
            </w:pPr>
            <w:r>
              <w:rPr>
                <w:rFonts w:ascii="ArialMT" w:hAnsi="ArialMT" w:cs="ArialMT"/>
                <w:sz w:val="24"/>
                <w:szCs w:val="24"/>
              </w:rPr>
              <w:t xml:space="preserve">End of each tem </w:t>
            </w:r>
            <w:proofErr w:type="gramStart"/>
            <w:r>
              <w:rPr>
                <w:rFonts w:ascii="ArialMT" w:hAnsi="ArialMT" w:cs="ArialMT"/>
                <w:sz w:val="24"/>
                <w:szCs w:val="24"/>
              </w:rPr>
              <w:t>i.e.</w:t>
            </w:r>
            <w:proofErr w:type="gramEnd"/>
            <w:r>
              <w:rPr>
                <w:rFonts w:ascii="ArialMT" w:hAnsi="ArialMT" w:cs="ArialMT"/>
                <w:sz w:val="24"/>
                <w:szCs w:val="24"/>
              </w:rPr>
              <w:t xml:space="preserve"> 3 times yearly</w:t>
            </w:r>
          </w:p>
        </w:tc>
        <w:tc>
          <w:tcPr>
            <w:tcW w:w="1738" w:type="dxa"/>
          </w:tcPr>
          <w:p w14:paraId="7CD8E651" w14:textId="77777777" w:rsidR="001146E4" w:rsidRDefault="00861D9B" w:rsidP="001146E4">
            <w:pPr>
              <w:autoSpaceDE w:val="0"/>
              <w:autoSpaceDN w:val="0"/>
              <w:adjustRightInd w:val="0"/>
              <w:spacing w:line="240" w:lineRule="auto"/>
              <w:rPr>
                <w:rFonts w:ascii="ArialMT" w:hAnsi="ArialMT" w:cs="ArialMT"/>
                <w:sz w:val="24"/>
                <w:szCs w:val="24"/>
              </w:rPr>
            </w:pPr>
            <w:r>
              <w:rPr>
                <w:rFonts w:ascii="ArialMT" w:hAnsi="ArialMT" w:cs="ArialMT"/>
                <w:sz w:val="24"/>
                <w:szCs w:val="24"/>
              </w:rPr>
              <w:t>SLT time for analysis</w:t>
            </w:r>
          </w:p>
        </w:tc>
        <w:tc>
          <w:tcPr>
            <w:tcW w:w="2126" w:type="dxa"/>
          </w:tcPr>
          <w:p w14:paraId="3C9514B9" w14:textId="77777777" w:rsidR="001146E4" w:rsidRDefault="00861D9B" w:rsidP="001146E4">
            <w:pPr>
              <w:autoSpaceDE w:val="0"/>
              <w:autoSpaceDN w:val="0"/>
              <w:adjustRightInd w:val="0"/>
              <w:spacing w:line="240" w:lineRule="auto"/>
              <w:rPr>
                <w:rFonts w:ascii="ArialMT" w:hAnsi="ArialMT" w:cs="ArialMT"/>
                <w:sz w:val="24"/>
                <w:szCs w:val="24"/>
              </w:rPr>
            </w:pPr>
            <w:r>
              <w:rPr>
                <w:rFonts w:ascii="ArialMT" w:hAnsi="ArialMT" w:cs="ArialMT"/>
                <w:sz w:val="24"/>
                <w:szCs w:val="24"/>
              </w:rPr>
              <w:t>All children make expected or better progress</w:t>
            </w:r>
          </w:p>
        </w:tc>
      </w:tr>
    </w:tbl>
    <w:p w14:paraId="62486C05" w14:textId="77777777" w:rsidR="001146E4" w:rsidRPr="001146E4" w:rsidRDefault="001146E4" w:rsidP="001146E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sectPr w:rsidR="001146E4" w:rsidRPr="001146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1078EA"/>
    <w:multiLevelType w:val="hybridMultilevel"/>
    <w:tmpl w:val="87EA9A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383538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46A2"/>
    <w:rsid w:val="001146E4"/>
    <w:rsid w:val="002736B3"/>
    <w:rsid w:val="002C5AB7"/>
    <w:rsid w:val="00457ACF"/>
    <w:rsid w:val="00705AAA"/>
    <w:rsid w:val="008346A2"/>
    <w:rsid w:val="00861D9B"/>
    <w:rsid w:val="009F3E86"/>
    <w:rsid w:val="00A3304B"/>
    <w:rsid w:val="00C178D6"/>
    <w:rsid w:val="00FC205A"/>
    <w:rsid w:val="3070D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11D587"/>
  <w15:chartTrackingRefBased/>
  <w15:docId w15:val="{3AB64154-0805-43D4-8D9C-E22F47C21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46A2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46A2"/>
    <w:pPr>
      <w:ind w:left="720"/>
      <w:contextualSpacing/>
    </w:pPr>
  </w:style>
  <w:style w:type="table" w:styleId="TableGrid">
    <w:name w:val="Table Grid"/>
    <w:basedOn w:val="TableNormal"/>
    <w:uiPriority w:val="39"/>
    <w:rsid w:val="001146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1">
    <w:name w:val="Grid Table 1 Light Accent 1"/>
    <w:basedOn w:val="TableNormal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778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982e6bf2-942b-4621-b13e-3a0f4353955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005A2ABC2B344093FECB33CFF0F76E" ma:contentTypeVersion="7" ma:contentTypeDescription="Create a new document." ma:contentTypeScope="" ma:versionID="5fe26aa69f59f4f4b6f100d66d6641b9">
  <xsd:schema xmlns:xsd="http://www.w3.org/2001/XMLSchema" xmlns:xs="http://www.w3.org/2001/XMLSchema" xmlns:p="http://schemas.microsoft.com/office/2006/metadata/properties" xmlns:ns2="eb751259-3da2-466a-8a87-3bc8a2f25387" xmlns:ns3="982e6bf2-942b-4621-b13e-3a0f43539559" targetNamespace="http://schemas.microsoft.com/office/2006/metadata/properties" ma:root="true" ma:fieldsID="9c85871d9cc91f753258b121d81c7400" ns2:_="" ns3:_="">
    <xsd:import namespace="eb751259-3da2-466a-8a87-3bc8a2f25387"/>
    <xsd:import namespace="982e6bf2-942b-4621-b13e-3a0f4353955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Date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751259-3da2-466a-8a87-3bc8a2f2538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2e6bf2-942b-4621-b13e-3a0f43539559" elementFormDefault="qualified">
    <xsd:import namespace="http://schemas.microsoft.com/office/2006/documentManagement/types"/>
    <xsd:import namespace="http://schemas.microsoft.com/office/infopath/2007/PartnerControls"/>
    <xsd:element name="Date" ma:index="10" nillable="true" ma:displayName="Date" ma:format="DateOnly" ma:internalName="Date">
      <xsd:simpleType>
        <xsd:restriction base="dms:DateTime"/>
      </xsd:simpleType>
    </xsd:element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AFD77B9-B8F5-4FEA-8DC4-B00A107A2FF5}">
  <ds:schemaRefs>
    <ds:schemaRef ds:uri="http://schemas.microsoft.com/office/2006/metadata/properties"/>
    <ds:schemaRef ds:uri="http://schemas.microsoft.com/office/infopath/2007/PartnerControls"/>
    <ds:schemaRef ds:uri="982e6bf2-942b-4621-b13e-3a0f43539559"/>
  </ds:schemaRefs>
</ds:datastoreItem>
</file>

<file path=customXml/itemProps2.xml><?xml version="1.0" encoding="utf-8"?>
<ds:datastoreItem xmlns:ds="http://schemas.openxmlformats.org/officeDocument/2006/customXml" ds:itemID="{BE4A26FF-4145-4A3F-B62C-45950B09CBC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DB0E276-2F6D-430B-9122-48D3104A94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b751259-3da2-466a-8a87-3bc8a2f25387"/>
    <ds:schemaRef ds:uri="982e6bf2-942b-4621-b13e-3a0f435395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375</Words>
  <Characters>2142</Characters>
  <Application>Microsoft Office Word</Application>
  <DocSecurity>0</DocSecurity>
  <Lines>17</Lines>
  <Paragraphs>5</Paragraphs>
  <ScaleCrop>false</ScaleCrop>
  <Company/>
  <LinksUpToDate>false</LinksUpToDate>
  <CharactersWithSpaces>2512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Geraldine Lowden</dc:creator>
  <cp:keywords/>
  <dc:description/>
  <cp:lastModifiedBy>Amanda Fletcher</cp:lastModifiedBy>
  <cp:revision>2</cp:revision>
  <dcterms:created xsi:type="dcterms:W3CDTF">2022-11-22T20:00:00Z</dcterms:created>
  <dcterms:modified xsi:type="dcterms:W3CDTF">2022-11-22T20:00:00Z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0x0101006B005A2ABC2B344093FECB33CFF0F76E</vt:lpwstr>
  </property>
</Properties>
</file>